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7" w:rsidRPr="00BA42CD" w:rsidRDefault="00BA42C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BA42CD">
        <w:rPr>
          <w:rFonts w:ascii="Times New Roman" w:hAnsi="Times New Roman" w:cs="Times New Roman"/>
          <w:b/>
          <w:sz w:val="24"/>
          <w:szCs w:val="24"/>
          <w:lang w:val="en-US"/>
        </w:rPr>
        <w:t>Tarefa</w:t>
      </w:r>
      <w:proofErr w:type="spellEnd"/>
      <w:r w:rsidRPr="00BA4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18 - 2o EM – </w:t>
      </w:r>
      <w:proofErr w:type="spellStart"/>
      <w:r w:rsidRPr="00BA42CD">
        <w:rPr>
          <w:rFonts w:ascii="Times New Roman" w:hAnsi="Times New Roman" w:cs="Times New Roman"/>
          <w:b/>
          <w:sz w:val="24"/>
          <w:szCs w:val="24"/>
          <w:lang w:val="en-US"/>
        </w:rPr>
        <w:t>Crase</w:t>
      </w:r>
      <w:proofErr w:type="spellEnd"/>
    </w:p>
    <w:p w:rsidR="00BA42CD" w:rsidRPr="00BA42CD" w:rsidRDefault="00BA42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42CD">
        <w:rPr>
          <w:rFonts w:ascii="Times New Roman" w:hAnsi="Times New Roman" w:cs="Times New Roman"/>
          <w:sz w:val="24"/>
          <w:szCs w:val="24"/>
          <w:lang w:val="en-US"/>
        </w:rPr>
        <w:t>1)</w:t>
      </w:r>
    </w:p>
    <w:p w:rsidR="00BA42CD" w:rsidRPr="00BA42CD" w:rsidRDefault="00BA42CD" w:rsidP="00BA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2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8585" cy="3044825"/>
            <wp:effectExtent l="19050" t="0" r="0" b="0"/>
            <wp:docPr id="13" name="Imagem 13" descr="http://3.bp.blogspot.com/-EXTLtnxZMY0/T3pvQaol2SI/AAAAAAAAB8k/WWGU52xLRcE/s320/CRASE+INSPER+200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EXTLtnxZMY0/T3pvQaol2SI/AAAAAAAAB8k/WWGU52xLRcE/s320/CRASE+INSPER+2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2CD" w:rsidRPr="00BA42CD" w:rsidRDefault="00BA42CD" w:rsidP="00BA42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2CD" w:rsidRPr="00BA42CD" w:rsidRDefault="00BA42CD" w:rsidP="00BA42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2CD">
        <w:rPr>
          <w:rFonts w:ascii="Times New Roman" w:eastAsia="Times New Roman" w:hAnsi="Times New Roman" w:cs="Times New Roman"/>
          <w:sz w:val="24"/>
          <w:szCs w:val="24"/>
        </w:rPr>
        <w:t xml:space="preserve">Levando-se em conta o emprego da crase no trecho </w:t>
      </w:r>
      <w:proofErr w:type="gramStart"/>
      <w:r w:rsidRPr="00BA42CD">
        <w:rPr>
          <w:rFonts w:ascii="Times New Roman" w:eastAsia="Times New Roman" w:hAnsi="Times New Roman" w:cs="Times New Roman"/>
          <w:sz w:val="24"/>
          <w:szCs w:val="24"/>
        </w:rPr>
        <w:t>“…</w:t>
      </w:r>
      <w:proofErr w:type="gramEnd"/>
      <w:r w:rsidRPr="00BA42CD">
        <w:rPr>
          <w:rFonts w:ascii="Times New Roman" w:eastAsia="Times New Roman" w:hAnsi="Times New Roman" w:cs="Times New Roman"/>
          <w:sz w:val="24"/>
          <w:szCs w:val="24"/>
        </w:rPr>
        <w:t xml:space="preserve">não obedecia à minha mãe”, no </w:t>
      </w:r>
      <w:proofErr w:type="gramStart"/>
      <w:r w:rsidRPr="00BA42CD">
        <w:rPr>
          <w:rFonts w:ascii="Times New Roman" w:eastAsia="Times New Roman" w:hAnsi="Times New Roman" w:cs="Times New Roman"/>
          <w:sz w:val="24"/>
          <w:szCs w:val="24"/>
        </w:rPr>
        <w:t>último</w:t>
      </w:r>
      <w:proofErr w:type="gramEnd"/>
      <w:r w:rsidRPr="00BA42CD">
        <w:rPr>
          <w:rFonts w:ascii="Times New Roman" w:eastAsia="Times New Roman" w:hAnsi="Times New Roman" w:cs="Times New Roman"/>
          <w:sz w:val="24"/>
          <w:szCs w:val="24"/>
        </w:rPr>
        <w:t xml:space="preserve"> quadrinho da tirinha a seguir, é lingüisticamente adequado afirmar que ela é</w:t>
      </w:r>
    </w:p>
    <w:p w:rsidR="00BA42CD" w:rsidRPr="00BA42CD" w:rsidRDefault="00BA42CD" w:rsidP="00BA42C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2CD">
        <w:rPr>
          <w:rFonts w:ascii="Times New Roman" w:eastAsia="Times New Roman" w:hAnsi="Times New Roman" w:cs="Times New Roman"/>
          <w:sz w:val="24"/>
          <w:szCs w:val="24"/>
        </w:rPr>
        <w:t>a) necessária, pois nela ocorre a fusão de preposição “a” com pronome demonstrativo “a” e está diante de palavra feminina.</w:t>
      </w:r>
    </w:p>
    <w:p w:rsidR="00BA42CD" w:rsidRPr="00BA42CD" w:rsidRDefault="00BA42CD" w:rsidP="00BA42C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2CD">
        <w:rPr>
          <w:rFonts w:ascii="Times New Roman" w:eastAsia="Times New Roman" w:hAnsi="Times New Roman" w:cs="Times New Roman"/>
          <w:sz w:val="24"/>
          <w:szCs w:val="24"/>
        </w:rPr>
        <w:t>b) inadequada, uma vez que o verbo “obedecer” é transitivo direto e não admite preposição.</w:t>
      </w:r>
    </w:p>
    <w:p w:rsidR="00BA42CD" w:rsidRPr="00BA42CD" w:rsidRDefault="00BA42CD" w:rsidP="00BA42C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2CD">
        <w:rPr>
          <w:rFonts w:ascii="Times New Roman" w:eastAsia="Times New Roman" w:hAnsi="Times New Roman" w:cs="Times New Roman"/>
          <w:sz w:val="24"/>
          <w:szCs w:val="24"/>
        </w:rPr>
        <w:t>c) facultativa, pois, embora complete um verbo transitivo indireto, com preposição obrigatória, está diante de um pronome possessivo feminino.</w:t>
      </w:r>
    </w:p>
    <w:p w:rsidR="00BA42CD" w:rsidRPr="00BA42CD" w:rsidRDefault="00BA42CD" w:rsidP="00BA42C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2CD">
        <w:rPr>
          <w:rFonts w:ascii="Times New Roman" w:eastAsia="Times New Roman" w:hAnsi="Times New Roman" w:cs="Times New Roman"/>
          <w:sz w:val="24"/>
          <w:szCs w:val="24"/>
        </w:rPr>
        <w:t>d) obrigatória, por conter a junção da preposição “a” com artigo feminino “a” anteposta a um pronome.</w:t>
      </w:r>
    </w:p>
    <w:p w:rsidR="00BA42CD" w:rsidRPr="00BA42CD" w:rsidRDefault="00BA42CD" w:rsidP="00BA42CD">
      <w:pPr>
        <w:rPr>
          <w:rFonts w:ascii="Times New Roman" w:hAnsi="Times New Roman" w:cs="Times New Roman"/>
          <w:sz w:val="24"/>
          <w:szCs w:val="24"/>
        </w:rPr>
      </w:pPr>
      <w:r w:rsidRPr="00BA42CD">
        <w:rPr>
          <w:rFonts w:ascii="Times New Roman" w:eastAsia="Times New Roman" w:hAnsi="Times New Roman" w:cs="Times New Roman"/>
          <w:sz w:val="24"/>
          <w:szCs w:val="24"/>
        </w:rPr>
        <w:t xml:space="preserve">e) incorreta, porque, independentemente do fato de ocorrer </w:t>
      </w:r>
      <w:proofErr w:type="gramStart"/>
      <w:r w:rsidRPr="00BA42C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A42CD">
        <w:rPr>
          <w:rFonts w:ascii="Times New Roman" w:eastAsia="Times New Roman" w:hAnsi="Times New Roman" w:cs="Times New Roman"/>
          <w:sz w:val="24"/>
          <w:szCs w:val="24"/>
        </w:rPr>
        <w:t xml:space="preserve"> fusão de preposição com artigo, nunca ocorre crase diante de pronomes.</w:t>
      </w:r>
      <w:r w:rsidRPr="00BA42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A42CD" w:rsidRPr="00BA42CD" w:rsidRDefault="00BA42CD" w:rsidP="00BA42CD">
      <w:pPr>
        <w:rPr>
          <w:rFonts w:ascii="Times New Roman" w:hAnsi="Times New Roman" w:cs="Times New Roman"/>
          <w:sz w:val="24"/>
          <w:szCs w:val="24"/>
        </w:rPr>
      </w:pPr>
    </w:p>
    <w:p w:rsidR="00BA42CD" w:rsidRPr="00BA42CD" w:rsidRDefault="00BA42CD" w:rsidP="00BA42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42CD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BA42CD">
        <w:rPr>
          <w:rFonts w:ascii="Times New Roman" w:hAnsi="Times New Roman" w:cs="Times New Roman"/>
          <w:b/>
          <w:bCs/>
          <w:sz w:val="24"/>
          <w:szCs w:val="24"/>
        </w:rPr>
        <w:t>) Dadas as sentenças:</w:t>
      </w:r>
      <w:r w:rsidRPr="00BA42C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A42CD">
        <w:rPr>
          <w:rFonts w:ascii="Times New Roman" w:hAnsi="Times New Roman" w:cs="Times New Roman"/>
          <w:b/>
          <w:bCs/>
          <w:sz w:val="24"/>
          <w:szCs w:val="24"/>
        </w:rPr>
        <w:br/>
        <w:t>1 – Tudo ocorreu as mil maravilhas.</w:t>
      </w:r>
      <w:r w:rsidRPr="00BA42CD">
        <w:rPr>
          <w:rFonts w:ascii="Times New Roman" w:hAnsi="Times New Roman" w:cs="Times New Roman"/>
          <w:b/>
          <w:bCs/>
          <w:sz w:val="24"/>
          <w:szCs w:val="24"/>
        </w:rPr>
        <w:br/>
        <w:t>2 – Caminhamos rente a parede.</w:t>
      </w:r>
      <w:r w:rsidRPr="00BA42CD">
        <w:rPr>
          <w:rFonts w:ascii="Times New Roman" w:hAnsi="Times New Roman" w:cs="Times New Roman"/>
          <w:b/>
          <w:bCs/>
          <w:sz w:val="24"/>
          <w:szCs w:val="24"/>
        </w:rPr>
        <w:br/>
        <w:t>3 – Ele jamais foi a festas.</w:t>
      </w:r>
      <w:r w:rsidRPr="00BA42C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A42CD">
        <w:rPr>
          <w:rFonts w:ascii="Times New Roman" w:hAnsi="Times New Roman" w:cs="Times New Roman"/>
          <w:b/>
          <w:bCs/>
          <w:sz w:val="24"/>
          <w:szCs w:val="24"/>
        </w:rPr>
        <w:br/>
        <w:t>Verificamos que o uso do acento indicador de crase é obrigatório:</w:t>
      </w:r>
      <w:r w:rsidRPr="00BA42C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A42CD">
        <w:rPr>
          <w:rFonts w:ascii="Times New Roman" w:hAnsi="Times New Roman" w:cs="Times New Roman"/>
          <w:b/>
          <w:bCs/>
          <w:sz w:val="24"/>
          <w:szCs w:val="24"/>
        </w:rPr>
        <w:br/>
        <w:t>a) apenas na sentença 1</w:t>
      </w:r>
      <w:r w:rsidRPr="00BA42C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A42CD">
        <w:rPr>
          <w:rFonts w:ascii="Times New Roman" w:hAnsi="Times New Roman" w:cs="Times New Roman"/>
          <w:b/>
          <w:bCs/>
          <w:sz w:val="24"/>
          <w:szCs w:val="24"/>
        </w:rPr>
        <w:lastRenderedPageBreak/>
        <w:t>b) em todas as sentenças</w:t>
      </w:r>
      <w:r w:rsidRPr="00BA42CD">
        <w:rPr>
          <w:rFonts w:ascii="Times New Roman" w:hAnsi="Times New Roman" w:cs="Times New Roman"/>
          <w:b/>
          <w:bCs/>
          <w:sz w:val="24"/>
          <w:szCs w:val="24"/>
        </w:rPr>
        <w:br/>
        <w:t>c) apenas na sentença 2</w:t>
      </w:r>
      <w:r w:rsidRPr="00BA42CD">
        <w:rPr>
          <w:rFonts w:ascii="Times New Roman" w:hAnsi="Times New Roman" w:cs="Times New Roman"/>
          <w:b/>
          <w:bCs/>
          <w:sz w:val="24"/>
          <w:szCs w:val="24"/>
        </w:rPr>
        <w:br/>
        <w:t>d) apenas nas sentenças 1 e 2</w:t>
      </w:r>
      <w:r w:rsidRPr="00BA42C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A42CD" w:rsidRPr="00BA42CD" w:rsidRDefault="00BA42CD" w:rsidP="00BA42CD">
      <w:pPr>
        <w:rPr>
          <w:rFonts w:ascii="Times New Roman" w:hAnsi="Times New Roman" w:cs="Times New Roman"/>
          <w:sz w:val="24"/>
          <w:szCs w:val="24"/>
        </w:rPr>
      </w:pPr>
    </w:p>
    <w:p w:rsidR="00BA42CD" w:rsidRPr="00BA42CD" w:rsidRDefault="00BA42CD" w:rsidP="00BA42CD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BA42C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BA42CD">
        <w:rPr>
          <w:rFonts w:ascii="Times New Roman" w:hAnsi="Times New Roman" w:cs="Times New Roman"/>
          <w:sz w:val="24"/>
          <w:szCs w:val="24"/>
        </w:rPr>
        <w:t>) Complete as frases a seguir usando: há, a, à, as ou às:</w:t>
      </w:r>
    </w:p>
    <w:p w:rsidR="00BA42CD" w:rsidRPr="00BA42CD" w:rsidRDefault="00BA42CD" w:rsidP="00BA42CD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A42CD">
        <w:rPr>
          <w:rFonts w:ascii="Times New Roman" w:hAnsi="Times New Roman" w:cs="Times New Roman"/>
          <w:sz w:val="24"/>
          <w:szCs w:val="24"/>
        </w:rPr>
        <w:t xml:space="preserve">a) O supermercado vende ____ atacadistas _____ prazo e ainda faz entregas em domicílio </w:t>
      </w:r>
      <w:r w:rsidRPr="00BA42CD">
        <w:rPr>
          <w:rFonts w:ascii="Times New Roman" w:hAnsi="Times New Roman" w:cs="Times New Roman"/>
          <w:sz w:val="24"/>
          <w:szCs w:val="24"/>
          <w:u w:val="single"/>
        </w:rPr>
        <w:t xml:space="preserve">____ </w:t>
      </w:r>
      <w:r w:rsidRPr="00BA42CD">
        <w:rPr>
          <w:rFonts w:ascii="Times New Roman" w:hAnsi="Times New Roman" w:cs="Times New Roman"/>
          <w:sz w:val="24"/>
          <w:szCs w:val="24"/>
        </w:rPr>
        <w:t>pedido do freguês.</w:t>
      </w:r>
    </w:p>
    <w:p w:rsidR="00BA42CD" w:rsidRPr="00BA42CD" w:rsidRDefault="00BA42CD" w:rsidP="00BA42CD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A42CD">
        <w:rPr>
          <w:rFonts w:ascii="Times New Roman" w:hAnsi="Times New Roman" w:cs="Times New Roman"/>
          <w:sz w:val="24"/>
          <w:szCs w:val="24"/>
        </w:rPr>
        <w:t>b) Garanto ____ você que compete ____</w:t>
      </w:r>
      <w:proofErr w:type="gramStart"/>
      <w:r w:rsidRPr="00BA42C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A42CD">
        <w:rPr>
          <w:rFonts w:ascii="Times New Roman" w:hAnsi="Times New Roman" w:cs="Times New Roman"/>
          <w:sz w:val="24"/>
          <w:szCs w:val="24"/>
        </w:rPr>
        <w:t>ela, pelo menos _____ meu ver, tomar ____ providências para resolver o caso, pois ___  qualquer hora estará ___ entrada do prédio _____ comissão parlamentar.</w:t>
      </w:r>
    </w:p>
    <w:p w:rsidR="00BA42CD" w:rsidRPr="00BA42CD" w:rsidRDefault="00BA42CD" w:rsidP="00BA42CD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A42CD">
        <w:rPr>
          <w:rFonts w:ascii="Times New Roman" w:hAnsi="Times New Roman" w:cs="Times New Roman"/>
          <w:sz w:val="24"/>
          <w:szCs w:val="24"/>
        </w:rPr>
        <w:t>c) Fui ___</w:t>
      </w:r>
      <w:proofErr w:type="gramStart"/>
      <w:r w:rsidRPr="00BA42C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A42CD">
        <w:rPr>
          <w:rFonts w:ascii="Times New Roman" w:hAnsi="Times New Roman" w:cs="Times New Roman"/>
          <w:sz w:val="24"/>
          <w:szCs w:val="24"/>
        </w:rPr>
        <w:t>cidade ____ duas horas da tarde ____ fim de comprar um sapato.</w:t>
      </w:r>
    </w:p>
    <w:p w:rsidR="00BA42CD" w:rsidRPr="00BA42CD" w:rsidRDefault="00BA42CD" w:rsidP="00BA42CD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A42CD">
        <w:rPr>
          <w:rFonts w:ascii="Times New Roman" w:hAnsi="Times New Roman" w:cs="Times New Roman"/>
          <w:sz w:val="24"/>
          <w:szCs w:val="24"/>
        </w:rPr>
        <w:t>d) Voltaram ____ encantadora Recife ______ uma hora da manhã.</w:t>
      </w:r>
    </w:p>
    <w:sectPr w:rsidR="00BA42CD" w:rsidRPr="00BA42CD" w:rsidSect="00A35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CD"/>
    <w:rsid w:val="00013279"/>
    <w:rsid w:val="006B6C51"/>
    <w:rsid w:val="00A355F7"/>
    <w:rsid w:val="00B156B7"/>
    <w:rsid w:val="00BA42CD"/>
    <w:rsid w:val="00C24152"/>
    <w:rsid w:val="00D72A4A"/>
    <w:rsid w:val="00D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-EXTLtnxZMY0/T3pvQaol2SI/AAAAAAAAB8k/WWGU52xLRcE/s1600/CRASE+INSPER+200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2014-10-27T16:29:00Z</dcterms:created>
  <dcterms:modified xsi:type="dcterms:W3CDTF">2014-10-27T16:29:00Z</dcterms:modified>
</cp:coreProperties>
</file>