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9B4282" w:rsidRDefault="00B77451" w:rsidP="009B4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4282">
        <w:rPr>
          <w:rFonts w:ascii="Times New Roman" w:hAnsi="Times New Roman" w:cs="Times New Roman"/>
          <w:b/>
          <w:sz w:val="24"/>
          <w:szCs w:val="24"/>
        </w:rPr>
        <w:t xml:space="preserve">Tarefa 15 – Concordância Verbal e Nominal – Gramática </w:t>
      </w:r>
    </w:p>
    <w:p w:rsid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1) Reescreva as seguintes frases, fazendo a devida concordância das palavras indicadas dentre parênteses: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a) Meu avô gosta de folhear jornais e revistas (velho)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b)  A porta (meio) aberta deixava ver a cômoda e o guarda-roupa (desarrumado)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c) Ao meio dia e (meio), (bastante) operários saem para almoçar em casa.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d) Pretendo montar uma revendedora de carros e motos (usado)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e) É (proibida) a entrada de menores.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f) A velha senhora deu as costas sem ao menos dizer (obrigado)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g) Não fale nada! A diretora está (meio) nervosa por causa de problemas pessoais.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h) A gasolina e o álcool custam (caro)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i) Comprei mais do que precisávamos: as verduras estão (muito) (barato).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j) Não é (permitido) presença de estranhos neste local.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2) Reescreve as frases seguintes, empregando o verbo entre parênteses no modo e no tempo adquados ao contexto. Veja um exemplo: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Hoje, eu e você (estar) perdendo tempo.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Hoje, eu e você estamos perdendo tempo.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a) Agora, tu e ela (estar) enganados.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b) Eles e nós (discutir) novamente esse assunto ontem.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c) Ontem, ante o novo imposto sobre produtos de primeira necessidade, o povo brasileiro (sair) às ruas e (protestar)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d) Você, papai e eu (evitar) a discussão sobre a herança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e) Eu e tu nada (ter) em comum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f) (Orientar) o debate, depois do intervalo, o diretor e a coordenadora.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g) Sinto muito, Vossa Excelência (querer) assim.</w:t>
      </w:r>
    </w:p>
    <w:p w:rsidR="00B77451" w:rsidRPr="009B4282" w:rsidRDefault="00B77451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 xml:space="preserve">3) Nas frases abaixo, substitua o verbo </w:t>
      </w:r>
      <w:r w:rsidRPr="009B4282">
        <w:rPr>
          <w:rFonts w:ascii="Times New Roman" w:hAnsi="Times New Roman" w:cs="Times New Roman"/>
          <w:b/>
          <w:sz w:val="24"/>
          <w:szCs w:val="24"/>
        </w:rPr>
        <w:t>haver</w:t>
      </w:r>
      <w:r w:rsidRPr="009B4282">
        <w:rPr>
          <w:rFonts w:ascii="Times New Roman" w:hAnsi="Times New Roman" w:cs="Times New Roman"/>
          <w:sz w:val="24"/>
          <w:szCs w:val="24"/>
        </w:rPr>
        <w:t xml:space="preserve"> pelo </w:t>
      </w:r>
      <w:r w:rsidRPr="009B4282">
        <w:rPr>
          <w:rFonts w:ascii="Times New Roman" w:hAnsi="Times New Roman" w:cs="Times New Roman"/>
          <w:b/>
          <w:sz w:val="24"/>
          <w:szCs w:val="24"/>
        </w:rPr>
        <w:t>fazer</w:t>
      </w:r>
      <w:r w:rsidRPr="009B4282">
        <w:rPr>
          <w:rFonts w:ascii="Times New Roman" w:hAnsi="Times New Roman" w:cs="Times New Roman"/>
          <w:sz w:val="24"/>
          <w:szCs w:val="24"/>
        </w:rPr>
        <w:t>, empregando adequadamente a concordância. Veja o exemplo:</w:t>
      </w: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Há mais de um ano que não a vejo</w:t>
      </w: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Faz mais de um ano que não a vejo.</w:t>
      </w: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a) Tenha paciência! Há duas horas que eu estou esperando para ser atendida.</w:t>
      </w: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b) Meu pai está de férias há apenas três dias.</w:t>
      </w: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c) Ele mudara-se para o interior há cinco anos.</w:t>
      </w: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>d) Deve haver oito anos que estudo nesta mesma escola.</w:t>
      </w:r>
    </w:p>
    <w:p w:rsidR="009B4282" w:rsidRPr="009B4282" w:rsidRDefault="009B4282" w:rsidP="009B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 xml:space="preserve">e) Há dois meses que não vou a lanchonetes. </w:t>
      </w:r>
    </w:p>
    <w:sectPr w:rsidR="009B4282" w:rsidRPr="009B4282" w:rsidSect="009B4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51"/>
    <w:rsid w:val="00013279"/>
    <w:rsid w:val="007553EF"/>
    <w:rsid w:val="009B4282"/>
    <w:rsid w:val="00A355F7"/>
    <w:rsid w:val="00AE0CD3"/>
    <w:rsid w:val="00B156B7"/>
    <w:rsid w:val="00B77451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2014-08-04T17:55:00Z</dcterms:created>
  <dcterms:modified xsi:type="dcterms:W3CDTF">2014-08-04T17:55:00Z</dcterms:modified>
</cp:coreProperties>
</file>